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0" w:after="140"/>
        <w:jc w:val="center"/>
        <w:rPr>
          <w:lang w:bidi="ar"/>
        </w:rPr>
      </w:pPr>
      <w:bookmarkStart w:id="1" w:name="_GoBack"/>
      <w:bookmarkEnd w:id="1"/>
      <w:bookmarkStart w:id="0" w:name="_Hlk65166208"/>
      <w:r>
        <w:rPr>
          <w:rFonts w:hint="eastAsia"/>
          <w:lang w:bidi="ar"/>
        </w:rPr>
        <w:t>企业设施运行公开信息</w:t>
      </w:r>
    </w:p>
    <w:p>
      <w:pPr>
        <w:pStyle w:val="3"/>
        <w:spacing w:before="100" w:after="100" w:line="415" w:lineRule="auto"/>
        <w:ind w:firstLine="643" w:firstLineChars="200"/>
        <w:rPr>
          <w:rFonts w:ascii="宋体" w:hAnsi="宋体" w:eastAsia="宋体"/>
          <w:lang w:bidi="ar"/>
        </w:rPr>
      </w:pPr>
      <w:r>
        <w:rPr>
          <w:rFonts w:hint="eastAsia" w:ascii="宋体" w:hAnsi="宋体" w:eastAsia="宋体"/>
          <w:lang w:bidi="ar"/>
        </w:rPr>
        <w:t>一、基本信息</w:t>
      </w:r>
    </w:p>
    <w:tbl>
      <w:tblPr>
        <w:tblStyle w:val="6"/>
        <w:tblW w:w="13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402"/>
        <w:gridCol w:w="1187"/>
        <w:gridCol w:w="2116"/>
        <w:gridCol w:w="1704"/>
        <w:gridCol w:w="1372"/>
        <w:gridCol w:w="2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肇庆市博能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再生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资源发电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广东省肇庆市四会下茆镇南塘村委会伙崀咀村168号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公司法人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526200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区号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0758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0758-3109601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信息负责人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陈卫民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信息联络人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蔡小凤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传真号码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0758-3109601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生产经营和管理服务的主要内容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（经营范围）</w:t>
            </w:r>
          </w:p>
        </w:tc>
        <w:tc>
          <w:tcPr>
            <w:tcW w:w="9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垃圾焚烧处理、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餐厨垃圾处理、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污水处理，焚烧飞灰螯合后卫生填埋及填埋场的运营维护。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主要原料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生活垃圾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电力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投产时间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2019年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</w:tr>
    </w:tbl>
    <w:p>
      <w:pPr>
        <w:pStyle w:val="3"/>
        <w:spacing w:before="100" w:after="100" w:line="415" w:lineRule="auto"/>
        <w:ind w:firstLine="643" w:firstLineChars="200"/>
        <w:rPr>
          <w:rFonts w:ascii="宋体" w:hAnsi="宋体" w:eastAsia="宋体"/>
          <w:lang w:bidi="ar"/>
        </w:rPr>
      </w:pPr>
      <w:r>
        <w:rPr>
          <w:rFonts w:hint="eastAsia" w:ascii="宋体" w:hAnsi="宋体" w:eastAsia="宋体"/>
          <w:lang w:bidi="ar"/>
        </w:rPr>
        <w:t>二、生产及排污信息</w:t>
      </w:r>
    </w:p>
    <w:tbl>
      <w:tblPr>
        <w:tblStyle w:val="7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010"/>
        <w:gridCol w:w="3543"/>
        <w:gridCol w:w="3183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月份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垃圾接收量（吨）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渗滤液产生量及处理量（吨）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  <w:t>炉渣产生量（吨）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  <w:t>飞灰产生量（吨）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53227.84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8537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23146.30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auto"/>
              </w:rPr>
              <w:t>2208.016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43814.56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20388.34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auto"/>
              </w:rPr>
              <w:t>1637.39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49788.46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9926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16391.88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auto"/>
              </w:rPr>
              <w:t>1102.006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</w:rPr>
      </w:pPr>
    </w:p>
    <w:tbl>
      <w:tblPr>
        <w:tblStyle w:val="6"/>
        <w:tblW w:w="14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559"/>
        <w:gridCol w:w="1382"/>
        <w:gridCol w:w="992"/>
        <w:gridCol w:w="1134"/>
        <w:gridCol w:w="1276"/>
        <w:gridCol w:w="1275"/>
        <w:gridCol w:w="1276"/>
        <w:gridCol w:w="1452"/>
        <w:gridCol w:w="1418"/>
        <w:gridCol w:w="1417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Header/>
          <w:jc w:val="center"/>
        </w:trPr>
        <w:tc>
          <w:tcPr>
            <w:tcW w:w="26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4"/>
                <w:lang w:bidi="ar"/>
              </w:rPr>
              <w:t>排污许可证编号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</w:p>
        </w:tc>
        <w:tc>
          <w:tcPr>
            <w:tcW w:w="1048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91441284584746374E001V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Header/>
          <w:jc w:val="center"/>
        </w:trPr>
        <w:tc>
          <w:tcPr>
            <w:tcW w:w="743" w:type="dxa"/>
            <w:vMerge w:val="restart"/>
            <w:tcBorders>
              <w:top w:val="single" w:color="F0F0F0" w:sz="2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13" w:right="113"/>
              <w:jc w:val="center"/>
              <w:rPr>
                <w:rFonts w:hint="default" w:ascii="宋体" w:hAnsi="宋体" w:eastAsia="宋体" w:cs="宋体"/>
                <w:b/>
                <w:color w:val="3F3F3F"/>
                <w:spacing w:val="3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13" w:right="113"/>
              <w:jc w:val="center"/>
              <w:rPr>
                <w:rFonts w:hint="default" w:ascii="宋体" w:hAnsi="宋体" w:eastAsia="宋体" w:cs="宋体"/>
                <w:b/>
                <w:color w:val="3F3F3F"/>
                <w:spacing w:val="3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spacing w:val="30"/>
                <w:kern w:val="0"/>
                <w:sz w:val="24"/>
                <w:lang w:bidi="ar"/>
              </w:rPr>
              <w:t>手工检测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spacing w:val="30"/>
                <w:kern w:val="0"/>
                <w:sz w:val="24"/>
                <w:lang w:bidi="ar"/>
              </w:rPr>
              <w:t xml:space="preserve">报告 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4"/>
                <w:lang w:bidi="ar"/>
              </w:rPr>
              <w:t>处理工艺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SNCR（炉内脱硝）+ 旋转喷雾反应塔（半干法脱酸）+ 脱酸干粉喷射（干法脱酸）+ 活性炭（吸附）+ 布袋除尘 + SCR（炉外脱硝）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本季度检测结果（mg/m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颗粒物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氯化氢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lang w:bidi="ar"/>
              </w:rPr>
              <w:t>（HCL）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氮氧化物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lang w:bidi="ar"/>
              </w:rPr>
              <w:t>（NOx）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二氧化硫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lang w:bidi="ar"/>
              </w:rPr>
              <w:t>（SO2）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一氧化碳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lang w:bidi="ar"/>
              </w:rPr>
              <w:t>（CO）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铊镉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化合物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铅砷锑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等化合物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汞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及化合物</w:t>
            </w:r>
          </w:p>
        </w:tc>
        <w:tc>
          <w:tcPr>
            <w:tcW w:w="12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炉渣热酌减率%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alibri" w:hAnsi="Calibri" w:eastAsia="Arial" w:cs="Calibri"/>
                <w:color w:val="auto"/>
                <w:kern w:val="0"/>
                <w:sz w:val="24"/>
                <w:lang w:bidi="ar"/>
              </w:rPr>
              <w:t>#1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28.32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173.72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34.17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0.0000507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0.0276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2.34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31.89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149.66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26.45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2.61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0.0000517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0.0199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2.43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28.50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152.70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24.65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2.79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0.0000787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0.0257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alibri" w:hAnsi="Calibri" w:eastAsia="Arial" w:cs="Calibri"/>
                <w:color w:val="auto"/>
                <w:kern w:val="0"/>
                <w:sz w:val="24"/>
                <w:lang w:bidi="ar"/>
              </w:rPr>
              <w:t>#</w:t>
            </w:r>
            <w:r>
              <w:rPr>
                <w:rFonts w:hint="eastAsia" w:ascii="Calibri" w:hAnsi="Calibri" w:eastAsia="Arial" w:cs="Calibri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132.04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39.74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3.77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0.0000544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34.49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110.46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34.18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4.09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0.0000787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0.0593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31.94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125.39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4.10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0.0000536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0.0565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2.17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#3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3.27</w:t>
            </w:r>
          </w:p>
        </w:tc>
        <w:tc>
          <w:tcPr>
            <w:tcW w:w="1134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25.64</w:t>
            </w:r>
          </w:p>
        </w:tc>
        <w:tc>
          <w:tcPr>
            <w:tcW w:w="1276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145.71</w:t>
            </w:r>
          </w:p>
        </w:tc>
        <w:tc>
          <w:tcPr>
            <w:tcW w:w="1275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27.86</w:t>
            </w:r>
          </w:p>
        </w:tc>
        <w:tc>
          <w:tcPr>
            <w:tcW w:w="1276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4.04</w:t>
            </w:r>
          </w:p>
        </w:tc>
        <w:tc>
          <w:tcPr>
            <w:tcW w:w="1452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0.0000503</w:t>
            </w:r>
          </w:p>
        </w:tc>
        <w:tc>
          <w:tcPr>
            <w:tcW w:w="141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0.0203</w:t>
            </w:r>
          </w:p>
        </w:tc>
        <w:tc>
          <w:tcPr>
            <w:tcW w:w="1417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2.42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3.23</w:t>
            </w:r>
          </w:p>
        </w:tc>
        <w:tc>
          <w:tcPr>
            <w:tcW w:w="1134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25.34</w:t>
            </w:r>
          </w:p>
        </w:tc>
        <w:tc>
          <w:tcPr>
            <w:tcW w:w="1276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132.54</w:t>
            </w:r>
          </w:p>
        </w:tc>
        <w:tc>
          <w:tcPr>
            <w:tcW w:w="1275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28.62</w:t>
            </w:r>
          </w:p>
        </w:tc>
        <w:tc>
          <w:tcPr>
            <w:tcW w:w="1276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4.23</w:t>
            </w:r>
          </w:p>
        </w:tc>
        <w:tc>
          <w:tcPr>
            <w:tcW w:w="1452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0.0000724</w:t>
            </w:r>
          </w:p>
        </w:tc>
        <w:tc>
          <w:tcPr>
            <w:tcW w:w="1418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0.0243</w:t>
            </w:r>
          </w:p>
        </w:tc>
        <w:tc>
          <w:tcPr>
            <w:tcW w:w="1417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3.23</w: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26.26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139.32</w:t>
            </w: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24.51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5.42</w:t>
            </w:r>
          </w:p>
        </w:tc>
        <w:tc>
          <w:tcPr>
            <w:tcW w:w="1452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0.0000556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0.0306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0.000003</w:t>
            </w:r>
          </w:p>
        </w:tc>
        <w:tc>
          <w:tcPr>
            <w:tcW w:w="1241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2.33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Arial" w:cs="Calibri"/>
                <w:color w:val="auto"/>
                <w:kern w:val="0"/>
                <w:sz w:val="24"/>
                <w:lang w:bidi="ar"/>
              </w:rPr>
              <w:t>#1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二噁英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g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  <w:t>-TEQ/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Arial" w:cs="Arial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Arial" w:cs="Calibri"/>
                <w:color w:val="auto"/>
                <w:kern w:val="0"/>
                <w:sz w:val="24"/>
                <w:lang w:bidi="ar"/>
              </w:rPr>
              <w:t>#2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二噁英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yellow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g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-TEQ/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4"/>
                <w:lang w:val="en-US" w:eastAsia="zh-CN" w:bidi="ar"/>
              </w:rPr>
              <w:t>#3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二噁英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Ng-TEQ/m³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4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Arial" w:hAnsi="Arial" w:eastAsia="Arial" w:cs="Arial"/>
                <w:color w:val="3F3F3F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lang w:bidi="ar"/>
              </w:rPr>
              <w:t>雨水排放口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C</w:t>
            </w:r>
            <w:r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  <w:t>OD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 w:bidi="ar"/>
              </w:rPr>
              <w:t>18mg/L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氨氮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 w:bidi="ar"/>
              </w:rPr>
              <w:t>0.134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mg</w:t>
            </w:r>
            <w:r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  <w:t>/L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bidi="ar"/>
              </w:rPr>
              <w:t>臭气浓度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F3F3F"/>
                <w:kern w:val="0"/>
                <w:sz w:val="24"/>
                <w:lang w:bidi="ar"/>
              </w:rPr>
            </w:pPr>
          </w:p>
        </w:tc>
      </w:tr>
    </w:tbl>
    <w:p>
      <w:pPr>
        <w:pStyle w:val="3"/>
        <w:spacing w:before="100" w:after="100" w:line="415" w:lineRule="auto"/>
        <w:ind w:firstLine="640" w:firstLineChars="200"/>
        <w:rPr>
          <w:rFonts w:hint="eastAsia" w:ascii="宋体" w:hAnsi="宋体" w:eastAsia="宋体"/>
          <w:b w:val="0"/>
          <w:bCs w:val="0"/>
          <w:lang w:bidi="ar"/>
        </w:rPr>
      </w:pPr>
    </w:p>
    <w:p>
      <w:pPr>
        <w:pStyle w:val="3"/>
        <w:spacing w:before="100" w:after="100" w:line="415" w:lineRule="auto"/>
        <w:ind w:firstLine="640" w:firstLineChars="200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/>
          <w:b w:val="0"/>
          <w:bCs w:val="0"/>
          <w:lang w:bidi="ar"/>
        </w:rPr>
        <w:t>三、</w:t>
      </w:r>
      <w:r>
        <w:rPr>
          <w:rFonts w:hint="eastAsia" w:ascii="宋体" w:hAnsi="宋体" w:eastAsia="宋体"/>
          <w:lang w:bidi="ar"/>
        </w:rPr>
        <w:t>依据《国家重点监控企业自行检测及信息公开办法》相关要求，</w:t>
      </w:r>
      <w:r>
        <w:rPr>
          <w:rFonts w:hint="eastAsia" w:ascii="宋体" w:hAnsi="宋体" w:eastAsia="宋体"/>
          <w:lang w:eastAsia="zh-CN" w:bidi="ar"/>
        </w:rPr>
        <w:t>肇庆市博能</w:t>
      </w:r>
      <w:r>
        <w:rPr>
          <w:rFonts w:hint="eastAsia" w:ascii="宋体" w:hAnsi="宋体" w:eastAsia="宋体"/>
          <w:lang w:bidi="ar"/>
        </w:rPr>
        <w:t>再生</w:t>
      </w:r>
      <w:r>
        <w:rPr>
          <w:rFonts w:hint="eastAsia" w:ascii="宋体" w:hAnsi="宋体" w:eastAsia="宋体"/>
          <w:lang w:eastAsia="zh-CN" w:bidi="ar"/>
        </w:rPr>
        <w:t>资</w:t>
      </w:r>
      <w:r>
        <w:rPr>
          <w:rFonts w:hint="eastAsia" w:ascii="宋体" w:hAnsi="宋体" w:eastAsia="宋体"/>
          <w:lang w:bidi="ar"/>
        </w:rPr>
        <w:t>源</w:t>
      </w:r>
      <w:r>
        <w:rPr>
          <w:rFonts w:hint="eastAsia" w:ascii="宋体" w:hAnsi="宋体" w:eastAsia="宋体"/>
          <w:lang w:eastAsia="zh-CN" w:bidi="ar"/>
        </w:rPr>
        <w:t>发电</w:t>
      </w:r>
      <w:r>
        <w:rPr>
          <w:rFonts w:hint="eastAsia" w:ascii="宋体" w:hAnsi="宋体" w:eastAsia="宋体"/>
          <w:lang w:bidi="ar"/>
        </w:rPr>
        <w:t>有限公司对企业202</w:t>
      </w:r>
      <w:r>
        <w:rPr>
          <w:rFonts w:hint="eastAsia" w:ascii="宋体" w:hAnsi="宋体" w:eastAsia="宋体"/>
          <w:lang w:val="en-US" w:eastAsia="zh-CN" w:bidi="ar"/>
        </w:rPr>
        <w:t>4</w:t>
      </w:r>
      <w:r>
        <w:rPr>
          <w:rFonts w:hint="eastAsia" w:ascii="宋体" w:hAnsi="宋体" w:eastAsia="宋体"/>
          <w:lang w:bidi="ar"/>
        </w:rPr>
        <w:t>年第</w:t>
      </w:r>
      <w:r>
        <w:rPr>
          <w:rFonts w:hint="eastAsia" w:ascii="宋体" w:hAnsi="宋体" w:eastAsia="宋体"/>
          <w:lang w:val="en-US" w:eastAsia="zh-CN" w:bidi="ar"/>
        </w:rPr>
        <w:t>一</w:t>
      </w:r>
      <w:r>
        <w:rPr>
          <w:rFonts w:hint="eastAsia" w:ascii="宋体" w:hAnsi="宋体" w:eastAsia="宋体"/>
          <w:lang w:bidi="ar"/>
        </w:rPr>
        <w:t>季度环境检测信息予以公开，具体信息查看如下附件：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月炉渣检测报告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月飞灰检测报告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1月有组织废气金属检测报告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2月炉渣检测报告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2月飞灰检测报告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2月有组织废气金属检测报告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3月炉渣检测报告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3月飞灰检测报告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3月有组织废气金属检测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季度无组织废气检测报告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季度废水、雨水、噪声检测报告</w:t>
      </w:r>
    </w:p>
    <w:p>
      <w:pPr>
        <w:pStyle w:val="11"/>
        <w:widowControl/>
        <w:numPr>
          <w:ilvl w:val="0"/>
          <w:numId w:val="1"/>
        </w:numPr>
        <w:spacing w:line="244" w:lineRule="atLeast"/>
        <w:ind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季度废气常规、在线比对检测报告</w:t>
      </w:r>
    </w:p>
    <w:p>
      <w:pPr>
        <w:pStyle w:val="11"/>
        <w:widowControl/>
        <w:numPr>
          <w:ilvl w:val="-1"/>
          <w:numId w:val="0"/>
        </w:numPr>
        <w:spacing w:line="244" w:lineRule="atLeast"/>
        <w:ind w:left="0" w:firstLine="0" w:firstLineChars="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</w:p>
    <w:p>
      <w:pPr>
        <w:pStyle w:val="11"/>
        <w:widowControl/>
        <w:numPr>
          <w:ilvl w:val="-1"/>
          <w:numId w:val="0"/>
        </w:numPr>
        <w:spacing w:line="244" w:lineRule="atLeast"/>
        <w:ind w:firstLine="0" w:firstLineChars="0"/>
        <w:jc w:val="left"/>
        <w:rPr>
          <w:rFonts w:hint="default" w:eastAsiaTheme="minor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   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D30B7"/>
    <w:multiLevelType w:val="multilevel"/>
    <w:tmpl w:val="57BD30B7"/>
    <w:lvl w:ilvl="0" w:tentative="0">
      <w:start w:val="1"/>
      <w:numFmt w:val="decimal"/>
      <w:lvlText w:val="附件%1"/>
      <w:lvlJc w:val="left"/>
      <w:pPr>
        <w:ind w:left="127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MGU1YzNjMmY4MjE4MWZkNzY4ZGVmYTY3YjQzODgifQ=="/>
  </w:docVars>
  <w:rsids>
    <w:rsidRoot w:val="0042278F"/>
    <w:rsid w:val="00016A65"/>
    <w:rsid w:val="000225F5"/>
    <w:rsid w:val="0003611B"/>
    <w:rsid w:val="00040C9B"/>
    <w:rsid w:val="00195652"/>
    <w:rsid w:val="001C7EE3"/>
    <w:rsid w:val="00255201"/>
    <w:rsid w:val="002C1CC9"/>
    <w:rsid w:val="002E3776"/>
    <w:rsid w:val="00386589"/>
    <w:rsid w:val="00393DAD"/>
    <w:rsid w:val="003F0189"/>
    <w:rsid w:val="0040070E"/>
    <w:rsid w:val="0042278F"/>
    <w:rsid w:val="004479C9"/>
    <w:rsid w:val="004924EB"/>
    <w:rsid w:val="004A4F0F"/>
    <w:rsid w:val="004F7AA4"/>
    <w:rsid w:val="005C3060"/>
    <w:rsid w:val="0064194C"/>
    <w:rsid w:val="00642346"/>
    <w:rsid w:val="00670A92"/>
    <w:rsid w:val="006D32CB"/>
    <w:rsid w:val="00701EDF"/>
    <w:rsid w:val="00737B5A"/>
    <w:rsid w:val="00767D5C"/>
    <w:rsid w:val="00793F4F"/>
    <w:rsid w:val="007A12F1"/>
    <w:rsid w:val="007B40B8"/>
    <w:rsid w:val="007C335D"/>
    <w:rsid w:val="007D23C4"/>
    <w:rsid w:val="007D31D1"/>
    <w:rsid w:val="007E7D3C"/>
    <w:rsid w:val="008B1170"/>
    <w:rsid w:val="008F7985"/>
    <w:rsid w:val="00917D28"/>
    <w:rsid w:val="0093254E"/>
    <w:rsid w:val="00932FEC"/>
    <w:rsid w:val="00996C09"/>
    <w:rsid w:val="00A56E0C"/>
    <w:rsid w:val="00AE5FCF"/>
    <w:rsid w:val="00BE0016"/>
    <w:rsid w:val="00C1180C"/>
    <w:rsid w:val="00C44854"/>
    <w:rsid w:val="00C6610B"/>
    <w:rsid w:val="00C82321"/>
    <w:rsid w:val="00CA3100"/>
    <w:rsid w:val="00DD6F3E"/>
    <w:rsid w:val="00E80462"/>
    <w:rsid w:val="00F44F67"/>
    <w:rsid w:val="00F5060D"/>
    <w:rsid w:val="00FD51A1"/>
    <w:rsid w:val="015B6D43"/>
    <w:rsid w:val="016B79A3"/>
    <w:rsid w:val="01847EE9"/>
    <w:rsid w:val="01F73907"/>
    <w:rsid w:val="020F0B25"/>
    <w:rsid w:val="02164017"/>
    <w:rsid w:val="028E5C24"/>
    <w:rsid w:val="029437B3"/>
    <w:rsid w:val="0319113C"/>
    <w:rsid w:val="032B31B5"/>
    <w:rsid w:val="032E7C90"/>
    <w:rsid w:val="038E321F"/>
    <w:rsid w:val="039A5953"/>
    <w:rsid w:val="0425428C"/>
    <w:rsid w:val="043425A1"/>
    <w:rsid w:val="045F65A4"/>
    <w:rsid w:val="04A52910"/>
    <w:rsid w:val="056664CE"/>
    <w:rsid w:val="05AD4CE8"/>
    <w:rsid w:val="05D8640C"/>
    <w:rsid w:val="067C3DEE"/>
    <w:rsid w:val="07227348"/>
    <w:rsid w:val="07391925"/>
    <w:rsid w:val="078672B7"/>
    <w:rsid w:val="07D072CE"/>
    <w:rsid w:val="080200EF"/>
    <w:rsid w:val="08034937"/>
    <w:rsid w:val="08763112"/>
    <w:rsid w:val="088C22FC"/>
    <w:rsid w:val="08DD7EB7"/>
    <w:rsid w:val="08E66D9E"/>
    <w:rsid w:val="090C6005"/>
    <w:rsid w:val="099A2C0B"/>
    <w:rsid w:val="09DD5CF8"/>
    <w:rsid w:val="0A2A1087"/>
    <w:rsid w:val="0A3A6754"/>
    <w:rsid w:val="0A6962AE"/>
    <w:rsid w:val="0ADA0303"/>
    <w:rsid w:val="0B06285B"/>
    <w:rsid w:val="0B065466"/>
    <w:rsid w:val="0B11124F"/>
    <w:rsid w:val="0B812C95"/>
    <w:rsid w:val="0B99282C"/>
    <w:rsid w:val="0BB80E15"/>
    <w:rsid w:val="0C0F0EA7"/>
    <w:rsid w:val="0C1B0852"/>
    <w:rsid w:val="0C4D5F95"/>
    <w:rsid w:val="0C517493"/>
    <w:rsid w:val="0CBD7E54"/>
    <w:rsid w:val="0D166AB2"/>
    <w:rsid w:val="0D2E013C"/>
    <w:rsid w:val="0D5C5417"/>
    <w:rsid w:val="0D5E2144"/>
    <w:rsid w:val="0D723DAD"/>
    <w:rsid w:val="0D8479C1"/>
    <w:rsid w:val="0D9045F7"/>
    <w:rsid w:val="0D9378B6"/>
    <w:rsid w:val="0D9476CC"/>
    <w:rsid w:val="0DC337CF"/>
    <w:rsid w:val="0DC71F88"/>
    <w:rsid w:val="0DCA15CC"/>
    <w:rsid w:val="0DD73142"/>
    <w:rsid w:val="0DE66586"/>
    <w:rsid w:val="0E017C69"/>
    <w:rsid w:val="0E126E59"/>
    <w:rsid w:val="0E2749EC"/>
    <w:rsid w:val="0E4C555D"/>
    <w:rsid w:val="0E8561E8"/>
    <w:rsid w:val="0EBE458F"/>
    <w:rsid w:val="0EC234D5"/>
    <w:rsid w:val="0EED71E9"/>
    <w:rsid w:val="0F2F7BDD"/>
    <w:rsid w:val="0F5F7E58"/>
    <w:rsid w:val="0FBC033A"/>
    <w:rsid w:val="0FD11DA5"/>
    <w:rsid w:val="0FE90B4E"/>
    <w:rsid w:val="10043FF5"/>
    <w:rsid w:val="103E4C69"/>
    <w:rsid w:val="10524B4A"/>
    <w:rsid w:val="1063760A"/>
    <w:rsid w:val="108D289B"/>
    <w:rsid w:val="10A312E5"/>
    <w:rsid w:val="10C07B87"/>
    <w:rsid w:val="11263BD0"/>
    <w:rsid w:val="11460221"/>
    <w:rsid w:val="11903A2A"/>
    <w:rsid w:val="11D703AD"/>
    <w:rsid w:val="11D909A3"/>
    <w:rsid w:val="11E56C0A"/>
    <w:rsid w:val="1202557B"/>
    <w:rsid w:val="12230FF4"/>
    <w:rsid w:val="125F3A06"/>
    <w:rsid w:val="1268162A"/>
    <w:rsid w:val="12803C24"/>
    <w:rsid w:val="12945CBA"/>
    <w:rsid w:val="12B92B4C"/>
    <w:rsid w:val="12BD4945"/>
    <w:rsid w:val="12D8143A"/>
    <w:rsid w:val="12E1070D"/>
    <w:rsid w:val="13C33584"/>
    <w:rsid w:val="13C421AB"/>
    <w:rsid w:val="13ED3635"/>
    <w:rsid w:val="146D2786"/>
    <w:rsid w:val="1480080F"/>
    <w:rsid w:val="14CA17DA"/>
    <w:rsid w:val="14D33BA6"/>
    <w:rsid w:val="15557BFA"/>
    <w:rsid w:val="159B3498"/>
    <w:rsid w:val="15A720E1"/>
    <w:rsid w:val="15AD2683"/>
    <w:rsid w:val="15D81BC0"/>
    <w:rsid w:val="15E04552"/>
    <w:rsid w:val="15F554D8"/>
    <w:rsid w:val="172909D3"/>
    <w:rsid w:val="172D2586"/>
    <w:rsid w:val="1757283A"/>
    <w:rsid w:val="17756408"/>
    <w:rsid w:val="17BC24DC"/>
    <w:rsid w:val="17D478E5"/>
    <w:rsid w:val="17DB09A3"/>
    <w:rsid w:val="17F35F43"/>
    <w:rsid w:val="18654B82"/>
    <w:rsid w:val="18870379"/>
    <w:rsid w:val="188A0189"/>
    <w:rsid w:val="189C18A5"/>
    <w:rsid w:val="18BD6F75"/>
    <w:rsid w:val="18E91083"/>
    <w:rsid w:val="1926180C"/>
    <w:rsid w:val="193D6A34"/>
    <w:rsid w:val="19B14B16"/>
    <w:rsid w:val="19C053C2"/>
    <w:rsid w:val="19F05BB9"/>
    <w:rsid w:val="1A0B6701"/>
    <w:rsid w:val="1A1C3C4D"/>
    <w:rsid w:val="1A270C73"/>
    <w:rsid w:val="1A357BD8"/>
    <w:rsid w:val="1A9A08D6"/>
    <w:rsid w:val="1AAC2225"/>
    <w:rsid w:val="1AF74452"/>
    <w:rsid w:val="1B1E5BA6"/>
    <w:rsid w:val="1B2606BD"/>
    <w:rsid w:val="1B457B7F"/>
    <w:rsid w:val="1B821A2B"/>
    <w:rsid w:val="1B99683D"/>
    <w:rsid w:val="1BA76C59"/>
    <w:rsid w:val="1BAC731B"/>
    <w:rsid w:val="1C1D3D6C"/>
    <w:rsid w:val="1C1E1F19"/>
    <w:rsid w:val="1C976EBF"/>
    <w:rsid w:val="1CCF1DEA"/>
    <w:rsid w:val="1D353E47"/>
    <w:rsid w:val="1D3E3E5E"/>
    <w:rsid w:val="1D9635F4"/>
    <w:rsid w:val="1D9F3FE8"/>
    <w:rsid w:val="1DB4559F"/>
    <w:rsid w:val="1E255B06"/>
    <w:rsid w:val="1E4F51A4"/>
    <w:rsid w:val="1ECB6681"/>
    <w:rsid w:val="1EF34111"/>
    <w:rsid w:val="1EF66A58"/>
    <w:rsid w:val="1F0472A7"/>
    <w:rsid w:val="1F446FC8"/>
    <w:rsid w:val="1F74321C"/>
    <w:rsid w:val="1F9574BD"/>
    <w:rsid w:val="1FEC09EC"/>
    <w:rsid w:val="20116E1E"/>
    <w:rsid w:val="201C198C"/>
    <w:rsid w:val="203E4A67"/>
    <w:rsid w:val="20510A68"/>
    <w:rsid w:val="20741748"/>
    <w:rsid w:val="20953CFC"/>
    <w:rsid w:val="20B17D06"/>
    <w:rsid w:val="20DE4CE0"/>
    <w:rsid w:val="2151648B"/>
    <w:rsid w:val="21666962"/>
    <w:rsid w:val="21B60378"/>
    <w:rsid w:val="21B63682"/>
    <w:rsid w:val="21CA230F"/>
    <w:rsid w:val="22243A8E"/>
    <w:rsid w:val="222C4434"/>
    <w:rsid w:val="229258B4"/>
    <w:rsid w:val="23042DE6"/>
    <w:rsid w:val="237F2CD9"/>
    <w:rsid w:val="23A36623"/>
    <w:rsid w:val="23A46FAA"/>
    <w:rsid w:val="23BF2B3D"/>
    <w:rsid w:val="242C4598"/>
    <w:rsid w:val="242D5D2C"/>
    <w:rsid w:val="24484516"/>
    <w:rsid w:val="24511696"/>
    <w:rsid w:val="24D4359B"/>
    <w:rsid w:val="24DF7AA4"/>
    <w:rsid w:val="251C7F2C"/>
    <w:rsid w:val="252B49AC"/>
    <w:rsid w:val="253A5745"/>
    <w:rsid w:val="253B1623"/>
    <w:rsid w:val="2588534D"/>
    <w:rsid w:val="25B8360C"/>
    <w:rsid w:val="25B86EA1"/>
    <w:rsid w:val="25C41EB6"/>
    <w:rsid w:val="25DF76E4"/>
    <w:rsid w:val="25E343B2"/>
    <w:rsid w:val="269424DB"/>
    <w:rsid w:val="26D24D89"/>
    <w:rsid w:val="270F5F4D"/>
    <w:rsid w:val="271A7BBC"/>
    <w:rsid w:val="276B2635"/>
    <w:rsid w:val="27814A9D"/>
    <w:rsid w:val="27832F8E"/>
    <w:rsid w:val="27B062FA"/>
    <w:rsid w:val="27C5783D"/>
    <w:rsid w:val="282820A2"/>
    <w:rsid w:val="284B05E7"/>
    <w:rsid w:val="28800BBC"/>
    <w:rsid w:val="288B6641"/>
    <w:rsid w:val="28A8162B"/>
    <w:rsid w:val="28B82034"/>
    <w:rsid w:val="29356F9B"/>
    <w:rsid w:val="29470267"/>
    <w:rsid w:val="29752FD4"/>
    <w:rsid w:val="29FA3CFE"/>
    <w:rsid w:val="2A062422"/>
    <w:rsid w:val="2A1D2E31"/>
    <w:rsid w:val="2A202CF5"/>
    <w:rsid w:val="2A253185"/>
    <w:rsid w:val="2A2C653F"/>
    <w:rsid w:val="2A2C7CEB"/>
    <w:rsid w:val="2A6A6D84"/>
    <w:rsid w:val="2A8D6DA5"/>
    <w:rsid w:val="2AE1604A"/>
    <w:rsid w:val="2B0D07E0"/>
    <w:rsid w:val="2B104426"/>
    <w:rsid w:val="2B83669D"/>
    <w:rsid w:val="2B9D32E6"/>
    <w:rsid w:val="2BA005F0"/>
    <w:rsid w:val="2C1E5234"/>
    <w:rsid w:val="2C48384F"/>
    <w:rsid w:val="2C731034"/>
    <w:rsid w:val="2C860DE5"/>
    <w:rsid w:val="2C8D4C47"/>
    <w:rsid w:val="2C8E610C"/>
    <w:rsid w:val="2CDD557D"/>
    <w:rsid w:val="2CE074CB"/>
    <w:rsid w:val="2CF62FA6"/>
    <w:rsid w:val="2D0269D5"/>
    <w:rsid w:val="2D4E5574"/>
    <w:rsid w:val="2D5A4CB8"/>
    <w:rsid w:val="2D5D2F5C"/>
    <w:rsid w:val="2D926E5B"/>
    <w:rsid w:val="2DB67045"/>
    <w:rsid w:val="2DB86353"/>
    <w:rsid w:val="2DC11195"/>
    <w:rsid w:val="2DF67D99"/>
    <w:rsid w:val="2E0B6A69"/>
    <w:rsid w:val="2EA32717"/>
    <w:rsid w:val="2ED427F9"/>
    <w:rsid w:val="2ED6214B"/>
    <w:rsid w:val="2F2C054B"/>
    <w:rsid w:val="2F8243DE"/>
    <w:rsid w:val="2F83037E"/>
    <w:rsid w:val="2F972D1F"/>
    <w:rsid w:val="2FA33530"/>
    <w:rsid w:val="2FD80B0E"/>
    <w:rsid w:val="2FE732AA"/>
    <w:rsid w:val="2FF90F28"/>
    <w:rsid w:val="30622F3A"/>
    <w:rsid w:val="30A01DA0"/>
    <w:rsid w:val="30C4775F"/>
    <w:rsid w:val="31050A6A"/>
    <w:rsid w:val="310D4FA7"/>
    <w:rsid w:val="3111464F"/>
    <w:rsid w:val="31157CB2"/>
    <w:rsid w:val="31236DD8"/>
    <w:rsid w:val="315E4B0F"/>
    <w:rsid w:val="31A41736"/>
    <w:rsid w:val="31C543A0"/>
    <w:rsid w:val="32DE3E5C"/>
    <w:rsid w:val="32EC36C9"/>
    <w:rsid w:val="32F4048C"/>
    <w:rsid w:val="335A08DA"/>
    <w:rsid w:val="33635398"/>
    <w:rsid w:val="33A43DA9"/>
    <w:rsid w:val="33F03A83"/>
    <w:rsid w:val="34073A91"/>
    <w:rsid w:val="340977BA"/>
    <w:rsid w:val="341C33B6"/>
    <w:rsid w:val="34430EBB"/>
    <w:rsid w:val="344513DD"/>
    <w:rsid w:val="3476043F"/>
    <w:rsid w:val="34E1103D"/>
    <w:rsid w:val="34F83BBA"/>
    <w:rsid w:val="35775243"/>
    <w:rsid w:val="35A074E2"/>
    <w:rsid w:val="35C43290"/>
    <w:rsid w:val="36144E90"/>
    <w:rsid w:val="363F1B29"/>
    <w:rsid w:val="36637192"/>
    <w:rsid w:val="36712873"/>
    <w:rsid w:val="36814C37"/>
    <w:rsid w:val="369658FE"/>
    <w:rsid w:val="36E156A5"/>
    <w:rsid w:val="36FC314C"/>
    <w:rsid w:val="37021FEE"/>
    <w:rsid w:val="37227431"/>
    <w:rsid w:val="372C0CA4"/>
    <w:rsid w:val="373C7BD3"/>
    <w:rsid w:val="37C26237"/>
    <w:rsid w:val="37DF41B5"/>
    <w:rsid w:val="38163565"/>
    <w:rsid w:val="38531C18"/>
    <w:rsid w:val="38707DCA"/>
    <w:rsid w:val="388A3B12"/>
    <w:rsid w:val="389F224E"/>
    <w:rsid w:val="38E93E00"/>
    <w:rsid w:val="38F37D19"/>
    <w:rsid w:val="3909127D"/>
    <w:rsid w:val="390F1C37"/>
    <w:rsid w:val="391C5B49"/>
    <w:rsid w:val="39C37FF6"/>
    <w:rsid w:val="39E01DF3"/>
    <w:rsid w:val="3A055819"/>
    <w:rsid w:val="3A2D2C27"/>
    <w:rsid w:val="3A2E1219"/>
    <w:rsid w:val="3A9A3196"/>
    <w:rsid w:val="3AB238CF"/>
    <w:rsid w:val="3ADF381C"/>
    <w:rsid w:val="3B63131B"/>
    <w:rsid w:val="3B676F81"/>
    <w:rsid w:val="3B691714"/>
    <w:rsid w:val="3CBA51EC"/>
    <w:rsid w:val="3CBC1CEB"/>
    <w:rsid w:val="3CEE02F4"/>
    <w:rsid w:val="3CF45715"/>
    <w:rsid w:val="3D3E10B6"/>
    <w:rsid w:val="3D417EA3"/>
    <w:rsid w:val="3D5767A1"/>
    <w:rsid w:val="3D664733"/>
    <w:rsid w:val="3D665225"/>
    <w:rsid w:val="3D8E1438"/>
    <w:rsid w:val="3DB96B85"/>
    <w:rsid w:val="3E025921"/>
    <w:rsid w:val="3E3F130D"/>
    <w:rsid w:val="3E740422"/>
    <w:rsid w:val="3E815E7A"/>
    <w:rsid w:val="3E963265"/>
    <w:rsid w:val="3EEB3472"/>
    <w:rsid w:val="3EF65152"/>
    <w:rsid w:val="3EFB3A66"/>
    <w:rsid w:val="3F213587"/>
    <w:rsid w:val="3FB634CF"/>
    <w:rsid w:val="3FBA1D10"/>
    <w:rsid w:val="3FF345B8"/>
    <w:rsid w:val="40A74112"/>
    <w:rsid w:val="41117694"/>
    <w:rsid w:val="414F0C31"/>
    <w:rsid w:val="41711670"/>
    <w:rsid w:val="41890736"/>
    <w:rsid w:val="41BE44DD"/>
    <w:rsid w:val="41E9396D"/>
    <w:rsid w:val="41F62B88"/>
    <w:rsid w:val="42361BE1"/>
    <w:rsid w:val="425C1723"/>
    <w:rsid w:val="426372FE"/>
    <w:rsid w:val="426B0385"/>
    <w:rsid w:val="42D92C66"/>
    <w:rsid w:val="42F711D1"/>
    <w:rsid w:val="431E32F3"/>
    <w:rsid w:val="431E4FAA"/>
    <w:rsid w:val="43291E53"/>
    <w:rsid w:val="43336BEA"/>
    <w:rsid w:val="433D5FBD"/>
    <w:rsid w:val="434C7965"/>
    <w:rsid w:val="43610CBD"/>
    <w:rsid w:val="43770EEA"/>
    <w:rsid w:val="43942B5F"/>
    <w:rsid w:val="43DB72E5"/>
    <w:rsid w:val="43E126CC"/>
    <w:rsid w:val="440A3327"/>
    <w:rsid w:val="440E3561"/>
    <w:rsid w:val="44432C14"/>
    <w:rsid w:val="447B5542"/>
    <w:rsid w:val="44965BB7"/>
    <w:rsid w:val="451C2F66"/>
    <w:rsid w:val="453A5F11"/>
    <w:rsid w:val="45407784"/>
    <w:rsid w:val="4542506D"/>
    <w:rsid w:val="457C0654"/>
    <w:rsid w:val="45971CE6"/>
    <w:rsid w:val="45B87058"/>
    <w:rsid w:val="45D97618"/>
    <w:rsid w:val="45F436FE"/>
    <w:rsid w:val="45FF7C51"/>
    <w:rsid w:val="461E08DB"/>
    <w:rsid w:val="46395646"/>
    <w:rsid w:val="465B6664"/>
    <w:rsid w:val="4668163D"/>
    <w:rsid w:val="46AB70BA"/>
    <w:rsid w:val="46D77C2C"/>
    <w:rsid w:val="46E81227"/>
    <w:rsid w:val="46EA0A75"/>
    <w:rsid w:val="46F85744"/>
    <w:rsid w:val="472A2D3E"/>
    <w:rsid w:val="47426F3C"/>
    <w:rsid w:val="475A4389"/>
    <w:rsid w:val="47930212"/>
    <w:rsid w:val="47A569A3"/>
    <w:rsid w:val="47E719AF"/>
    <w:rsid w:val="47F462F8"/>
    <w:rsid w:val="483D79D7"/>
    <w:rsid w:val="483F0514"/>
    <w:rsid w:val="48420687"/>
    <w:rsid w:val="486A3FC0"/>
    <w:rsid w:val="486E49CA"/>
    <w:rsid w:val="487D3421"/>
    <w:rsid w:val="48F827B8"/>
    <w:rsid w:val="48FB0F7B"/>
    <w:rsid w:val="4905148A"/>
    <w:rsid w:val="49113B62"/>
    <w:rsid w:val="491660FB"/>
    <w:rsid w:val="49294820"/>
    <w:rsid w:val="49CC0491"/>
    <w:rsid w:val="4A222A2D"/>
    <w:rsid w:val="4A552176"/>
    <w:rsid w:val="4A5D4E3B"/>
    <w:rsid w:val="4A6841A2"/>
    <w:rsid w:val="4A8946D6"/>
    <w:rsid w:val="4AD54C98"/>
    <w:rsid w:val="4AE0185F"/>
    <w:rsid w:val="4AF8519E"/>
    <w:rsid w:val="4B053F44"/>
    <w:rsid w:val="4B3D0146"/>
    <w:rsid w:val="4B436A1A"/>
    <w:rsid w:val="4B587CBF"/>
    <w:rsid w:val="4B5D5F89"/>
    <w:rsid w:val="4B723644"/>
    <w:rsid w:val="4B7342A7"/>
    <w:rsid w:val="4BB5666E"/>
    <w:rsid w:val="4BED00FC"/>
    <w:rsid w:val="4BF947F1"/>
    <w:rsid w:val="4C346E15"/>
    <w:rsid w:val="4C442A5A"/>
    <w:rsid w:val="4C4F0870"/>
    <w:rsid w:val="4C541FB5"/>
    <w:rsid w:val="4C581654"/>
    <w:rsid w:val="4C692EA3"/>
    <w:rsid w:val="4C916648"/>
    <w:rsid w:val="4CA4049B"/>
    <w:rsid w:val="4CBF09CC"/>
    <w:rsid w:val="4CD83B8C"/>
    <w:rsid w:val="4CFC6F0A"/>
    <w:rsid w:val="4D0661E3"/>
    <w:rsid w:val="4D3F0B12"/>
    <w:rsid w:val="4D414897"/>
    <w:rsid w:val="4D930F19"/>
    <w:rsid w:val="4DB608CA"/>
    <w:rsid w:val="4DF41378"/>
    <w:rsid w:val="4E0774DC"/>
    <w:rsid w:val="4E1B26B5"/>
    <w:rsid w:val="4E8A1412"/>
    <w:rsid w:val="4EF06188"/>
    <w:rsid w:val="500863E2"/>
    <w:rsid w:val="5062345B"/>
    <w:rsid w:val="506A3BAF"/>
    <w:rsid w:val="508D145D"/>
    <w:rsid w:val="50D8054A"/>
    <w:rsid w:val="50D85CAE"/>
    <w:rsid w:val="50E45EAF"/>
    <w:rsid w:val="50FC1E0F"/>
    <w:rsid w:val="516D14D1"/>
    <w:rsid w:val="51710AB4"/>
    <w:rsid w:val="52066B25"/>
    <w:rsid w:val="52115932"/>
    <w:rsid w:val="52171B4F"/>
    <w:rsid w:val="525F65F0"/>
    <w:rsid w:val="52A57BE9"/>
    <w:rsid w:val="52BB13CF"/>
    <w:rsid w:val="52D02FCF"/>
    <w:rsid w:val="52DF6B25"/>
    <w:rsid w:val="5313427A"/>
    <w:rsid w:val="531A60A6"/>
    <w:rsid w:val="532B55A1"/>
    <w:rsid w:val="534D2761"/>
    <w:rsid w:val="542654D3"/>
    <w:rsid w:val="546D5D37"/>
    <w:rsid w:val="548B21A6"/>
    <w:rsid w:val="54BF4FB2"/>
    <w:rsid w:val="54EC1ED1"/>
    <w:rsid w:val="55035A46"/>
    <w:rsid w:val="551B2D78"/>
    <w:rsid w:val="553C25B5"/>
    <w:rsid w:val="553C6272"/>
    <w:rsid w:val="55996ED4"/>
    <w:rsid w:val="55A41C4C"/>
    <w:rsid w:val="55AB7732"/>
    <w:rsid w:val="565F7398"/>
    <w:rsid w:val="56E742C9"/>
    <w:rsid w:val="570309C5"/>
    <w:rsid w:val="574423B8"/>
    <w:rsid w:val="574D7BF5"/>
    <w:rsid w:val="57644251"/>
    <w:rsid w:val="57663DD0"/>
    <w:rsid w:val="57AB0D6C"/>
    <w:rsid w:val="57D86D1F"/>
    <w:rsid w:val="584C7E2F"/>
    <w:rsid w:val="587C29ED"/>
    <w:rsid w:val="58B32187"/>
    <w:rsid w:val="58CE54DD"/>
    <w:rsid w:val="58D22A91"/>
    <w:rsid w:val="590174D3"/>
    <w:rsid w:val="590D649E"/>
    <w:rsid w:val="590F079A"/>
    <w:rsid w:val="594B5F5A"/>
    <w:rsid w:val="59B310CE"/>
    <w:rsid w:val="59C16E70"/>
    <w:rsid w:val="5A311E59"/>
    <w:rsid w:val="5A61117E"/>
    <w:rsid w:val="5A7750EE"/>
    <w:rsid w:val="5B383BCE"/>
    <w:rsid w:val="5B4617DA"/>
    <w:rsid w:val="5B4F17A8"/>
    <w:rsid w:val="5B5C12BA"/>
    <w:rsid w:val="5B9D0091"/>
    <w:rsid w:val="5BBD358C"/>
    <w:rsid w:val="5C2A22CD"/>
    <w:rsid w:val="5C584024"/>
    <w:rsid w:val="5C685B93"/>
    <w:rsid w:val="5C794A80"/>
    <w:rsid w:val="5C8E37E2"/>
    <w:rsid w:val="5CFF24F3"/>
    <w:rsid w:val="5D115418"/>
    <w:rsid w:val="5D1C69A6"/>
    <w:rsid w:val="5D2B205C"/>
    <w:rsid w:val="5D333659"/>
    <w:rsid w:val="5D594AD6"/>
    <w:rsid w:val="5D6E4DFD"/>
    <w:rsid w:val="5D932E03"/>
    <w:rsid w:val="5DC61053"/>
    <w:rsid w:val="5EA278EF"/>
    <w:rsid w:val="5F1B4F8C"/>
    <w:rsid w:val="5F2772FD"/>
    <w:rsid w:val="5F5B6D76"/>
    <w:rsid w:val="5F8E0A7D"/>
    <w:rsid w:val="5FA45EA0"/>
    <w:rsid w:val="5FDF56D9"/>
    <w:rsid w:val="5FE84980"/>
    <w:rsid w:val="600E0411"/>
    <w:rsid w:val="60644D67"/>
    <w:rsid w:val="607C18F3"/>
    <w:rsid w:val="6082687B"/>
    <w:rsid w:val="608B3165"/>
    <w:rsid w:val="60995A40"/>
    <w:rsid w:val="60AF251E"/>
    <w:rsid w:val="60B038FB"/>
    <w:rsid w:val="60E30428"/>
    <w:rsid w:val="61504F3A"/>
    <w:rsid w:val="618E304C"/>
    <w:rsid w:val="61E01BEF"/>
    <w:rsid w:val="62046161"/>
    <w:rsid w:val="62905B50"/>
    <w:rsid w:val="62C2367E"/>
    <w:rsid w:val="62E952B1"/>
    <w:rsid w:val="632D026F"/>
    <w:rsid w:val="6364499C"/>
    <w:rsid w:val="63961663"/>
    <w:rsid w:val="63B31504"/>
    <w:rsid w:val="63CC67DC"/>
    <w:rsid w:val="63D869BA"/>
    <w:rsid w:val="63DF0F71"/>
    <w:rsid w:val="64447D26"/>
    <w:rsid w:val="64847FA1"/>
    <w:rsid w:val="648864F1"/>
    <w:rsid w:val="648F4A70"/>
    <w:rsid w:val="64A03042"/>
    <w:rsid w:val="64BC7D12"/>
    <w:rsid w:val="64C07282"/>
    <w:rsid w:val="64D151F9"/>
    <w:rsid w:val="65142440"/>
    <w:rsid w:val="65277BD5"/>
    <w:rsid w:val="65723E99"/>
    <w:rsid w:val="658878A8"/>
    <w:rsid w:val="659F06F5"/>
    <w:rsid w:val="65A02565"/>
    <w:rsid w:val="65C854CD"/>
    <w:rsid w:val="65DF7075"/>
    <w:rsid w:val="65E168D7"/>
    <w:rsid w:val="66805CAD"/>
    <w:rsid w:val="669C2559"/>
    <w:rsid w:val="66A64806"/>
    <w:rsid w:val="66CE4E84"/>
    <w:rsid w:val="66E347C7"/>
    <w:rsid w:val="67093D11"/>
    <w:rsid w:val="671169F6"/>
    <w:rsid w:val="678021D4"/>
    <w:rsid w:val="678C4BAB"/>
    <w:rsid w:val="68720FDA"/>
    <w:rsid w:val="68A70EAF"/>
    <w:rsid w:val="68AC669D"/>
    <w:rsid w:val="68C80E4A"/>
    <w:rsid w:val="68F23CAE"/>
    <w:rsid w:val="691E3BBD"/>
    <w:rsid w:val="693D3EE2"/>
    <w:rsid w:val="69B31D59"/>
    <w:rsid w:val="69CF010A"/>
    <w:rsid w:val="6A022052"/>
    <w:rsid w:val="6A0665BA"/>
    <w:rsid w:val="6A104993"/>
    <w:rsid w:val="6A2B45A4"/>
    <w:rsid w:val="6A3D1B43"/>
    <w:rsid w:val="6A4E6808"/>
    <w:rsid w:val="6A5C23D9"/>
    <w:rsid w:val="6A5C4B6D"/>
    <w:rsid w:val="6A6B545F"/>
    <w:rsid w:val="6A6E233F"/>
    <w:rsid w:val="6AA405C9"/>
    <w:rsid w:val="6AC10733"/>
    <w:rsid w:val="6AC33029"/>
    <w:rsid w:val="6B0F709A"/>
    <w:rsid w:val="6B4812A6"/>
    <w:rsid w:val="6B9C37C5"/>
    <w:rsid w:val="6BB11E1E"/>
    <w:rsid w:val="6BFA584F"/>
    <w:rsid w:val="6C3D323E"/>
    <w:rsid w:val="6C6867AE"/>
    <w:rsid w:val="6C6B20AC"/>
    <w:rsid w:val="6C8B64ED"/>
    <w:rsid w:val="6CA20D00"/>
    <w:rsid w:val="6CD332C8"/>
    <w:rsid w:val="6CE647C6"/>
    <w:rsid w:val="6CED5F55"/>
    <w:rsid w:val="6CF05300"/>
    <w:rsid w:val="6CFC0C75"/>
    <w:rsid w:val="6D500589"/>
    <w:rsid w:val="6D503234"/>
    <w:rsid w:val="6D6D10C9"/>
    <w:rsid w:val="6D7A708A"/>
    <w:rsid w:val="6D921A6D"/>
    <w:rsid w:val="6DA33EA2"/>
    <w:rsid w:val="6E0C55F2"/>
    <w:rsid w:val="6E270637"/>
    <w:rsid w:val="6E5A55CC"/>
    <w:rsid w:val="6E772631"/>
    <w:rsid w:val="6EAE4FFC"/>
    <w:rsid w:val="6EB90BD5"/>
    <w:rsid w:val="6EBB170B"/>
    <w:rsid w:val="6F2707DA"/>
    <w:rsid w:val="6F5378FD"/>
    <w:rsid w:val="6F6C6344"/>
    <w:rsid w:val="6F7A7699"/>
    <w:rsid w:val="6F8B1D95"/>
    <w:rsid w:val="6FC315B5"/>
    <w:rsid w:val="6FC73AC0"/>
    <w:rsid w:val="702C3E9E"/>
    <w:rsid w:val="702F000E"/>
    <w:rsid w:val="70787F30"/>
    <w:rsid w:val="709C18C8"/>
    <w:rsid w:val="70A07696"/>
    <w:rsid w:val="710B6961"/>
    <w:rsid w:val="7112665A"/>
    <w:rsid w:val="71474B6C"/>
    <w:rsid w:val="71786ACF"/>
    <w:rsid w:val="718C6194"/>
    <w:rsid w:val="71AA1F21"/>
    <w:rsid w:val="71F72C8D"/>
    <w:rsid w:val="72280F24"/>
    <w:rsid w:val="722A4E10"/>
    <w:rsid w:val="72352061"/>
    <w:rsid w:val="72555EF6"/>
    <w:rsid w:val="726B405F"/>
    <w:rsid w:val="72952D9E"/>
    <w:rsid w:val="72A02097"/>
    <w:rsid w:val="72E714E9"/>
    <w:rsid w:val="73551186"/>
    <w:rsid w:val="73910C4B"/>
    <w:rsid w:val="741F0C33"/>
    <w:rsid w:val="742247A7"/>
    <w:rsid w:val="742C674A"/>
    <w:rsid w:val="743502DE"/>
    <w:rsid w:val="743B19F4"/>
    <w:rsid w:val="7446114A"/>
    <w:rsid w:val="74481942"/>
    <w:rsid w:val="74580FC7"/>
    <w:rsid w:val="74586092"/>
    <w:rsid w:val="74874974"/>
    <w:rsid w:val="748A7DE8"/>
    <w:rsid w:val="74A74ED9"/>
    <w:rsid w:val="74C959FB"/>
    <w:rsid w:val="74E33AF7"/>
    <w:rsid w:val="74E76E00"/>
    <w:rsid w:val="75037959"/>
    <w:rsid w:val="751F4BF3"/>
    <w:rsid w:val="75287A7A"/>
    <w:rsid w:val="759F0E49"/>
    <w:rsid w:val="75A42C95"/>
    <w:rsid w:val="75C600E4"/>
    <w:rsid w:val="75DF3F90"/>
    <w:rsid w:val="761D588E"/>
    <w:rsid w:val="7657019E"/>
    <w:rsid w:val="766D5811"/>
    <w:rsid w:val="76D279DE"/>
    <w:rsid w:val="76D45B18"/>
    <w:rsid w:val="76FE0619"/>
    <w:rsid w:val="773C427F"/>
    <w:rsid w:val="77B86E23"/>
    <w:rsid w:val="78005E30"/>
    <w:rsid w:val="785D6D5C"/>
    <w:rsid w:val="786E0300"/>
    <w:rsid w:val="78875EF4"/>
    <w:rsid w:val="78C14E3F"/>
    <w:rsid w:val="78D31AC0"/>
    <w:rsid w:val="78F42927"/>
    <w:rsid w:val="791A0360"/>
    <w:rsid w:val="79767A02"/>
    <w:rsid w:val="79907C4E"/>
    <w:rsid w:val="79BA2EC6"/>
    <w:rsid w:val="7A4A6EEA"/>
    <w:rsid w:val="7A58564D"/>
    <w:rsid w:val="7A825BDF"/>
    <w:rsid w:val="7B061E43"/>
    <w:rsid w:val="7B3151BD"/>
    <w:rsid w:val="7B3F2DDB"/>
    <w:rsid w:val="7B501EEC"/>
    <w:rsid w:val="7B6A009C"/>
    <w:rsid w:val="7BB42818"/>
    <w:rsid w:val="7BC73E40"/>
    <w:rsid w:val="7C6011B0"/>
    <w:rsid w:val="7C756CA1"/>
    <w:rsid w:val="7C760B71"/>
    <w:rsid w:val="7CA1557F"/>
    <w:rsid w:val="7D55228D"/>
    <w:rsid w:val="7D603DDC"/>
    <w:rsid w:val="7DBE6A3C"/>
    <w:rsid w:val="7DC12B41"/>
    <w:rsid w:val="7DD366A2"/>
    <w:rsid w:val="7DD90135"/>
    <w:rsid w:val="7E0560E1"/>
    <w:rsid w:val="7E465DAC"/>
    <w:rsid w:val="7E8E484F"/>
    <w:rsid w:val="7E8F6482"/>
    <w:rsid w:val="7EAD3051"/>
    <w:rsid w:val="7F1446AF"/>
    <w:rsid w:val="7F272DA3"/>
    <w:rsid w:val="7F797C9E"/>
    <w:rsid w:val="7F94351F"/>
    <w:rsid w:val="7FE225D0"/>
    <w:rsid w:val="7FF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870</Words>
  <Characters>1767</Characters>
  <Lines>1</Lines>
  <Paragraphs>1</Paragraphs>
  <TotalTime>10</TotalTime>
  <ScaleCrop>false</ScaleCrop>
  <LinksUpToDate>false</LinksUpToDate>
  <CharactersWithSpaces>1800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2021-06-25T09:38:00Z</dcterms:created>
  <dc:creator>86156</dc:creator>
  <cp:lastModifiedBy>小小</cp:lastModifiedBy>
  <dcterms:modified xsi:type="dcterms:W3CDTF">2024-04-10T07:35:17Z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E3963E15C16B4966831FD77C7EE83CEA</vt:lpwstr>
  </property>
</Properties>
</file>